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7F" w:rsidRPr="003E5DA4" w:rsidRDefault="0075787F" w:rsidP="003E5DA4">
      <w:pPr>
        <w:autoSpaceDE w:val="0"/>
        <w:autoSpaceDN w:val="0"/>
        <w:adjustRightInd w:val="0"/>
        <w:spacing w:after="0"/>
        <w:ind w:left="-142"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DA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C03983">
        <w:rPr>
          <w:rFonts w:ascii="Times New Roman" w:hAnsi="Times New Roman" w:cs="Times New Roman"/>
          <w:sz w:val="28"/>
          <w:szCs w:val="28"/>
        </w:rPr>
        <w:t>одпунктом</w:t>
      </w:r>
      <w:r w:rsidRPr="003E5DA4">
        <w:rPr>
          <w:rFonts w:ascii="Times New Roman" w:hAnsi="Times New Roman" w:cs="Times New Roman"/>
          <w:sz w:val="28"/>
          <w:szCs w:val="28"/>
        </w:rPr>
        <w:t xml:space="preserve"> 5 п</w:t>
      </w:r>
      <w:r w:rsidR="00C03983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3E5DA4">
        <w:rPr>
          <w:rFonts w:ascii="Times New Roman" w:hAnsi="Times New Roman" w:cs="Times New Roman"/>
          <w:sz w:val="28"/>
          <w:szCs w:val="28"/>
        </w:rPr>
        <w:t>1 ст. 333.18 Налогового кодекса Российской Федерации плательщики уплачивают государственную пошлину при обращении за проставлением штампа «</w:t>
      </w:r>
      <w:proofErr w:type="spellStart"/>
      <w:r w:rsidRPr="003E5DA4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3E5DA4">
        <w:rPr>
          <w:rFonts w:ascii="Times New Roman" w:hAnsi="Times New Roman" w:cs="Times New Roman"/>
          <w:sz w:val="28"/>
          <w:szCs w:val="28"/>
        </w:rPr>
        <w:t>» - до проставления штампа «</w:t>
      </w:r>
      <w:proofErr w:type="spellStart"/>
      <w:r w:rsidRPr="003E5DA4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3E5DA4">
        <w:rPr>
          <w:rFonts w:ascii="Times New Roman" w:hAnsi="Times New Roman" w:cs="Times New Roman"/>
          <w:sz w:val="28"/>
          <w:szCs w:val="28"/>
        </w:rPr>
        <w:t>».</w:t>
      </w:r>
    </w:p>
    <w:p w:rsidR="0075787F" w:rsidRPr="003E5DA4" w:rsidRDefault="0075787F" w:rsidP="003E5DA4">
      <w:p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5D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3983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3E5DA4">
        <w:rPr>
          <w:rFonts w:ascii="Times New Roman" w:hAnsi="Times New Roman" w:cs="Times New Roman"/>
          <w:sz w:val="28"/>
          <w:szCs w:val="28"/>
        </w:rPr>
        <w:t>48 п</w:t>
      </w:r>
      <w:r w:rsidR="00C03983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3E5DA4">
        <w:rPr>
          <w:rFonts w:ascii="Times New Roman" w:hAnsi="Times New Roman" w:cs="Times New Roman"/>
          <w:sz w:val="28"/>
          <w:szCs w:val="28"/>
        </w:rPr>
        <w:t>1 ст</w:t>
      </w:r>
      <w:r w:rsidR="00810BC7" w:rsidRPr="003E5DA4">
        <w:rPr>
          <w:rFonts w:ascii="Times New Roman" w:hAnsi="Times New Roman" w:cs="Times New Roman"/>
          <w:sz w:val="28"/>
          <w:szCs w:val="28"/>
        </w:rPr>
        <w:t>.</w:t>
      </w:r>
      <w:r w:rsidRPr="003E5DA4">
        <w:rPr>
          <w:rFonts w:ascii="Times New Roman" w:hAnsi="Times New Roman" w:cs="Times New Roman"/>
          <w:sz w:val="28"/>
          <w:szCs w:val="28"/>
        </w:rPr>
        <w:t xml:space="preserve"> 333.33 Налогового кодекса Российской Федерации государственная пошлина за проставлени</w:t>
      </w:r>
      <w:r w:rsidR="003E5DA4">
        <w:rPr>
          <w:rFonts w:ascii="Times New Roman" w:hAnsi="Times New Roman" w:cs="Times New Roman"/>
          <w:sz w:val="28"/>
          <w:szCs w:val="28"/>
        </w:rPr>
        <w:t>е</w:t>
      </w:r>
      <w:r w:rsidRPr="003E5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DA4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3E5DA4">
        <w:rPr>
          <w:rFonts w:ascii="Times New Roman" w:hAnsi="Times New Roman" w:cs="Times New Roman"/>
          <w:sz w:val="28"/>
          <w:szCs w:val="28"/>
        </w:rPr>
        <w:t xml:space="preserve"> уплачивается в размере </w:t>
      </w:r>
      <w:r w:rsidR="00933A44" w:rsidRPr="003E5DA4">
        <w:rPr>
          <w:rFonts w:ascii="Times New Roman" w:hAnsi="Times New Roman" w:cs="Times New Roman"/>
          <w:sz w:val="28"/>
          <w:szCs w:val="28"/>
        </w:rPr>
        <w:t>2</w:t>
      </w:r>
      <w:r w:rsidRPr="003E5DA4">
        <w:rPr>
          <w:rFonts w:ascii="Times New Roman" w:hAnsi="Times New Roman" w:cs="Times New Roman"/>
          <w:sz w:val="28"/>
          <w:szCs w:val="28"/>
        </w:rPr>
        <w:t>500 рублей</w:t>
      </w:r>
      <w:r w:rsidR="00FC6E8C" w:rsidRPr="003E5DA4">
        <w:rPr>
          <w:rFonts w:ascii="Times New Roman" w:hAnsi="Times New Roman" w:cs="Times New Roman"/>
          <w:sz w:val="28"/>
          <w:szCs w:val="28"/>
        </w:rPr>
        <w:t xml:space="preserve"> за каждый документ</w:t>
      </w:r>
      <w:r w:rsidRPr="003E5DA4">
        <w:rPr>
          <w:rFonts w:ascii="Times New Roman" w:hAnsi="Times New Roman" w:cs="Times New Roman"/>
          <w:sz w:val="28"/>
          <w:szCs w:val="28"/>
        </w:rPr>
        <w:t>.</w:t>
      </w:r>
    </w:p>
    <w:p w:rsidR="00810BC7" w:rsidRDefault="00810BC7" w:rsidP="00E1368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68C" w:rsidRPr="00AE622D" w:rsidRDefault="00E1368C" w:rsidP="00523B79">
      <w:pPr>
        <w:pStyle w:val="Default"/>
        <w:ind w:right="-284" w:hanging="142"/>
        <w:rPr>
          <w:rFonts w:ascii="Times New Roman" w:hAnsi="Times New Roman" w:cs="Times New Roman"/>
          <w:b/>
          <w:bCs/>
          <w:sz w:val="26"/>
          <w:szCs w:val="26"/>
        </w:rPr>
      </w:pPr>
      <w:r w:rsidRPr="00AE622D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523B79" w:rsidRPr="00AE622D">
        <w:rPr>
          <w:rFonts w:ascii="Times New Roman" w:hAnsi="Times New Roman" w:cs="Times New Roman"/>
          <w:b/>
          <w:bCs/>
          <w:sz w:val="26"/>
          <w:szCs w:val="26"/>
        </w:rPr>
        <w:t>АНКОВСКИЕ</w:t>
      </w:r>
      <w:r w:rsidRPr="00AE62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3B79" w:rsidRPr="00AE622D">
        <w:rPr>
          <w:rFonts w:ascii="Times New Roman" w:hAnsi="Times New Roman" w:cs="Times New Roman"/>
          <w:b/>
          <w:bCs/>
          <w:sz w:val="26"/>
          <w:szCs w:val="26"/>
        </w:rPr>
        <w:t>РЕКВИЗИТЫ</w:t>
      </w:r>
      <w:r w:rsidRPr="00AE62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3B79" w:rsidRPr="00AE622D">
        <w:rPr>
          <w:rFonts w:ascii="Times New Roman" w:hAnsi="Times New Roman" w:cs="Times New Roman"/>
          <w:b/>
          <w:bCs/>
          <w:sz w:val="26"/>
          <w:szCs w:val="26"/>
        </w:rPr>
        <w:t>ПО УПЛАТЕ</w:t>
      </w:r>
      <w:r w:rsidRPr="00AE62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3B79" w:rsidRPr="00AE622D">
        <w:rPr>
          <w:rFonts w:ascii="Times New Roman" w:hAnsi="Times New Roman" w:cs="Times New Roman"/>
          <w:b/>
          <w:bCs/>
          <w:sz w:val="26"/>
          <w:szCs w:val="26"/>
        </w:rPr>
        <w:t>ГОСУДАРСТВЕННОЙ</w:t>
      </w:r>
      <w:r w:rsidRPr="00AE62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3B79" w:rsidRPr="00AE622D">
        <w:rPr>
          <w:rFonts w:ascii="Times New Roman" w:hAnsi="Times New Roman" w:cs="Times New Roman"/>
          <w:b/>
          <w:bCs/>
          <w:sz w:val="26"/>
          <w:szCs w:val="26"/>
        </w:rPr>
        <w:t>ПОШЛИНЫ</w:t>
      </w:r>
      <w:r w:rsidRPr="00AE62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10BC7" w:rsidRPr="00523B79" w:rsidRDefault="00810BC7" w:rsidP="00E1368C">
      <w:pPr>
        <w:pStyle w:val="Default"/>
        <w:rPr>
          <w:rFonts w:ascii="Times New Roman" w:hAnsi="Times New Roman" w:cs="Times New Roman"/>
          <w:sz w:val="27"/>
          <w:szCs w:val="27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10BC7" w:rsidRPr="00974D11" w:rsidTr="00810BC7">
        <w:tc>
          <w:tcPr>
            <w:tcW w:w="3652" w:type="dxa"/>
          </w:tcPr>
          <w:p w:rsidR="00810BC7" w:rsidRPr="00974D11" w:rsidRDefault="00810BC7" w:rsidP="0095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919" w:type="dxa"/>
          </w:tcPr>
          <w:p w:rsidR="00810BC7" w:rsidRPr="00974D11" w:rsidRDefault="00810BC7" w:rsidP="0081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1326047197</w:t>
            </w:r>
          </w:p>
          <w:p w:rsidR="00810BC7" w:rsidRPr="00974D11" w:rsidRDefault="00810BC7" w:rsidP="00956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C7" w:rsidRPr="00974D11" w:rsidTr="00810BC7">
        <w:trPr>
          <w:trHeight w:val="551"/>
        </w:trPr>
        <w:tc>
          <w:tcPr>
            <w:tcW w:w="3652" w:type="dxa"/>
          </w:tcPr>
          <w:p w:rsidR="00810BC7" w:rsidRPr="00974D11" w:rsidRDefault="00810BC7" w:rsidP="0095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bookmarkStart w:id="0" w:name="_GoBack"/>
            <w:bookmarkEnd w:id="0"/>
          </w:p>
        </w:tc>
        <w:tc>
          <w:tcPr>
            <w:tcW w:w="5919" w:type="dxa"/>
          </w:tcPr>
          <w:p w:rsidR="00810BC7" w:rsidRPr="00974D11" w:rsidRDefault="00810BC7" w:rsidP="0081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132601001</w:t>
            </w:r>
          </w:p>
          <w:p w:rsidR="00810BC7" w:rsidRPr="00974D11" w:rsidRDefault="00810BC7" w:rsidP="00956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C7" w:rsidRPr="00974D11" w:rsidTr="00810BC7">
        <w:tc>
          <w:tcPr>
            <w:tcW w:w="3652" w:type="dxa"/>
          </w:tcPr>
          <w:p w:rsidR="00810BC7" w:rsidRPr="00974D11" w:rsidRDefault="00810BC7" w:rsidP="0095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919" w:type="dxa"/>
          </w:tcPr>
          <w:p w:rsidR="00973464" w:rsidRDefault="00810BC7" w:rsidP="00810BC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 xml:space="preserve">УФК по Республике Мордовия (Министерство образования Республики Мордовия </w:t>
            </w:r>
          </w:p>
          <w:p w:rsidR="00810BC7" w:rsidRPr="00974D11" w:rsidRDefault="00810BC7" w:rsidP="00810BC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л/с 0409</w:t>
            </w:r>
            <w:r w:rsidR="00C94002" w:rsidRPr="00974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000800)</w:t>
            </w:r>
          </w:p>
          <w:p w:rsidR="00810BC7" w:rsidRPr="00974D11" w:rsidRDefault="00810BC7" w:rsidP="00956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C7" w:rsidRPr="00974D11" w:rsidTr="00810BC7">
        <w:tc>
          <w:tcPr>
            <w:tcW w:w="3652" w:type="dxa"/>
          </w:tcPr>
          <w:p w:rsidR="00810BC7" w:rsidRPr="00974D11" w:rsidRDefault="00810BC7" w:rsidP="0095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5919" w:type="dxa"/>
          </w:tcPr>
          <w:p w:rsidR="00974D11" w:rsidRPr="00974D11" w:rsidRDefault="00040E08" w:rsidP="0081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Отделение-</w:t>
            </w:r>
            <w:r w:rsidR="00810BC7" w:rsidRPr="00974D11">
              <w:rPr>
                <w:rFonts w:ascii="Times New Roman" w:hAnsi="Times New Roman" w:cs="Times New Roman"/>
                <w:sz w:val="28"/>
                <w:szCs w:val="28"/>
              </w:rPr>
              <w:t xml:space="preserve"> НБ Республика Мордовия </w:t>
            </w:r>
          </w:p>
          <w:p w:rsidR="00810BC7" w:rsidRPr="00974D11" w:rsidRDefault="00810BC7" w:rsidP="0081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г. Саранск</w:t>
            </w:r>
          </w:p>
          <w:p w:rsidR="00810BC7" w:rsidRPr="00974D11" w:rsidRDefault="00810BC7" w:rsidP="00956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C7" w:rsidRPr="00974D11" w:rsidTr="00810BC7">
        <w:trPr>
          <w:trHeight w:val="612"/>
        </w:trPr>
        <w:tc>
          <w:tcPr>
            <w:tcW w:w="3652" w:type="dxa"/>
          </w:tcPr>
          <w:p w:rsidR="00810BC7" w:rsidRPr="00974D11" w:rsidRDefault="00810BC7" w:rsidP="0081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919" w:type="dxa"/>
          </w:tcPr>
          <w:p w:rsidR="00810BC7" w:rsidRPr="00974D11" w:rsidRDefault="00810BC7" w:rsidP="0097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р/счет 401</w:t>
            </w:r>
            <w:r w:rsidR="00974D11" w:rsidRPr="00974D11">
              <w:rPr>
                <w:rFonts w:ascii="Times New Roman" w:hAnsi="Times New Roman" w:cs="Times New Roman"/>
                <w:sz w:val="28"/>
                <w:szCs w:val="28"/>
              </w:rPr>
              <w:t>02810345370000076</w:t>
            </w:r>
          </w:p>
          <w:p w:rsidR="00974D11" w:rsidRPr="00974D11" w:rsidRDefault="00974D11" w:rsidP="00974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C7" w:rsidRPr="00974D11" w:rsidTr="00810BC7">
        <w:tc>
          <w:tcPr>
            <w:tcW w:w="3652" w:type="dxa"/>
          </w:tcPr>
          <w:p w:rsidR="00810BC7" w:rsidRPr="00974D11" w:rsidRDefault="00810BC7" w:rsidP="0095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19" w:type="dxa"/>
          </w:tcPr>
          <w:p w:rsidR="00810BC7" w:rsidRPr="00974D11" w:rsidRDefault="00974D11" w:rsidP="0081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018952501</w:t>
            </w:r>
          </w:p>
          <w:p w:rsidR="00810BC7" w:rsidRPr="00974D11" w:rsidRDefault="00810BC7" w:rsidP="00956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C7" w:rsidRPr="00974D11" w:rsidTr="00810BC7">
        <w:tc>
          <w:tcPr>
            <w:tcW w:w="3652" w:type="dxa"/>
          </w:tcPr>
          <w:p w:rsidR="00810BC7" w:rsidRPr="00974D11" w:rsidRDefault="00810BC7" w:rsidP="0035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350A1C" w:rsidRPr="00974D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19" w:type="dxa"/>
          </w:tcPr>
          <w:p w:rsidR="00810BC7" w:rsidRPr="00974D11" w:rsidRDefault="00810BC7" w:rsidP="0035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50A1C" w:rsidRPr="00974D11">
              <w:rPr>
                <w:rFonts w:ascii="Times New Roman" w:hAnsi="Times New Roman" w:cs="Times New Roman"/>
                <w:sz w:val="28"/>
                <w:szCs w:val="28"/>
              </w:rPr>
              <w:t>701000</w:t>
            </w:r>
          </w:p>
        </w:tc>
      </w:tr>
      <w:tr w:rsidR="00810BC7" w:rsidRPr="00974D11" w:rsidTr="00810BC7">
        <w:tc>
          <w:tcPr>
            <w:tcW w:w="3652" w:type="dxa"/>
          </w:tcPr>
          <w:p w:rsidR="00810BC7" w:rsidRPr="00974D11" w:rsidRDefault="00810BC7" w:rsidP="0095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5919" w:type="dxa"/>
          </w:tcPr>
          <w:p w:rsidR="00810BC7" w:rsidRPr="00974D11" w:rsidRDefault="00B51517" w:rsidP="0097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809108073900100</w:t>
            </w:r>
            <w:r w:rsidR="00974D11" w:rsidRPr="00974D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4D11">
              <w:rPr>
                <w:rFonts w:ascii="Times New Roman" w:hAnsi="Times New Roman" w:cs="Times New Roman"/>
                <w:sz w:val="28"/>
                <w:szCs w:val="28"/>
              </w:rPr>
              <w:t>0110</w:t>
            </w:r>
          </w:p>
        </w:tc>
      </w:tr>
    </w:tbl>
    <w:p w:rsidR="00810BC7" w:rsidRPr="00974D11" w:rsidRDefault="00810BC7" w:rsidP="00C365B8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810BC7" w:rsidRPr="00974D11" w:rsidSect="003E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87F"/>
    <w:rsid w:val="00040E08"/>
    <w:rsid w:val="00042F16"/>
    <w:rsid w:val="00052EDE"/>
    <w:rsid w:val="0008398C"/>
    <w:rsid w:val="000C425A"/>
    <w:rsid w:val="000E0B8E"/>
    <w:rsid w:val="00103948"/>
    <w:rsid w:val="002C00F6"/>
    <w:rsid w:val="00350A1C"/>
    <w:rsid w:val="00371CFC"/>
    <w:rsid w:val="00380AB8"/>
    <w:rsid w:val="003E5DA4"/>
    <w:rsid w:val="004F3C03"/>
    <w:rsid w:val="00523B79"/>
    <w:rsid w:val="005A3312"/>
    <w:rsid w:val="006D37AA"/>
    <w:rsid w:val="00701308"/>
    <w:rsid w:val="0075787F"/>
    <w:rsid w:val="007632A7"/>
    <w:rsid w:val="00810BC7"/>
    <w:rsid w:val="00846181"/>
    <w:rsid w:val="00871A1A"/>
    <w:rsid w:val="00933A44"/>
    <w:rsid w:val="009567E1"/>
    <w:rsid w:val="00973464"/>
    <w:rsid w:val="00974D11"/>
    <w:rsid w:val="00A10596"/>
    <w:rsid w:val="00A27620"/>
    <w:rsid w:val="00A946F8"/>
    <w:rsid w:val="00AA65F4"/>
    <w:rsid w:val="00AB442F"/>
    <w:rsid w:val="00AD4AFF"/>
    <w:rsid w:val="00AE622D"/>
    <w:rsid w:val="00AF2F96"/>
    <w:rsid w:val="00AF47F2"/>
    <w:rsid w:val="00B05F4C"/>
    <w:rsid w:val="00B367B6"/>
    <w:rsid w:val="00B46BB8"/>
    <w:rsid w:val="00B51517"/>
    <w:rsid w:val="00C03983"/>
    <w:rsid w:val="00C365B8"/>
    <w:rsid w:val="00C7450C"/>
    <w:rsid w:val="00C94002"/>
    <w:rsid w:val="00D112B7"/>
    <w:rsid w:val="00D57B8F"/>
    <w:rsid w:val="00D74572"/>
    <w:rsid w:val="00D83CA4"/>
    <w:rsid w:val="00DE41EE"/>
    <w:rsid w:val="00E1368C"/>
    <w:rsid w:val="00ED781E"/>
    <w:rsid w:val="00F127B4"/>
    <w:rsid w:val="00F9278D"/>
    <w:rsid w:val="00FC0527"/>
    <w:rsid w:val="00FC6E8C"/>
    <w:rsid w:val="00FD037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5E52-9BE9-4B3D-B87D-6905CBA4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10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Minobraz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Samarkina</cp:lastModifiedBy>
  <cp:revision>32</cp:revision>
  <cp:lastPrinted>2022-07-27T07:25:00Z</cp:lastPrinted>
  <dcterms:created xsi:type="dcterms:W3CDTF">2011-01-25T13:07:00Z</dcterms:created>
  <dcterms:modified xsi:type="dcterms:W3CDTF">2023-01-27T11:53:00Z</dcterms:modified>
</cp:coreProperties>
</file>